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CE5C7A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96782E" wp14:editId="128D7CFE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28 мая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8360C9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="00CE5C7A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ГЕОГРАФИЯ</w:t>
            </w:r>
            <w:r w:rsidR="00CE5C7A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по специальности</w:t>
      </w:r>
    </w:p>
    <w:p w:rsidR="009726E1" w:rsidRDefault="009726E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среднего профессионального образования</w:t>
      </w:r>
    </w:p>
    <w:p w:rsidR="00DE5791" w:rsidRPr="009726E1" w:rsidRDefault="00DE579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Default="009726E1" w:rsidP="009726E1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9726E1">
        <w:rPr>
          <w:rFonts w:eastAsia="Times New Roman" w:cs="Times New Roman"/>
          <w:b/>
          <w:color w:val="000000"/>
          <w:szCs w:val="28"/>
        </w:rPr>
        <w:t>38.02.01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b/>
          <w:color w:val="000000"/>
          <w:szCs w:val="28"/>
        </w:rPr>
        <w:t>Экономика и бухгалтерский учет (по отраслям)</w:t>
      </w:r>
    </w:p>
    <w:p w:rsidR="00F84698" w:rsidRPr="009726E1" w:rsidRDefault="00F84698" w:rsidP="009726E1">
      <w:pPr>
        <w:widowControl/>
        <w:autoSpaceDE/>
        <w:autoSpaceDN/>
        <w:jc w:val="center"/>
        <w:rPr>
          <w:rFonts w:eastAsia="Times New Roman" w:cs="Times New Roman"/>
          <w:b/>
          <w:szCs w:val="28"/>
        </w:rPr>
      </w:pPr>
    </w:p>
    <w:p w:rsidR="00F84698" w:rsidRPr="00327B8B" w:rsidRDefault="00F84698" w:rsidP="00F84698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327B8B">
        <w:rPr>
          <w:rFonts w:eastAsia="Times New Roman" w:cs="Times New Roman"/>
          <w:szCs w:val="28"/>
        </w:rPr>
        <w:t>(направленность: Ведение бухгалтерского и налогового учета)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F84698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>Квалификация выпускника:</w:t>
      </w:r>
    </w:p>
    <w:p w:rsidR="009726E1" w:rsidRPr="00F84698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F84698">
        <w:rPr>
          <w:rFonts w:eastAsia="Times New Roman" w:cs="Times New Roman"/>
          <w:szCs w:val="28"/>
          <w:lang w:eastAsia="ru-RU"/>
        </w:rPr>
        <w:t xml:space="preserve"> </w:t>
      </w:r>
      <w:r w:rsidRPr="00F84698">
        <w:rPr>
          <w:rFonts w:eastAsia="Calibri" w:cs="Times New Roman"/>
          <w:szCs w:val="28"/>
          <w:lang w:eastAsia="ru-RU"/>
        </w:rPr>
        <w:t>Бухгалтер</w:t>
      </w: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6B3CA0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 w:rsidRPr="006B3CA0">
        <w:rPr>
          <w:rFonts w:eastAsia="Times New Roman" w:cs="Times New Roman"/>
          <w:szCs w:val="28"/>
        </w:rPr>
        <w:t>Год начала подготовки: 2025</w:t>
      </w: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84698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CE5C7A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г., № 413 федеральным   государственным образовательным стандартом по специальности </w:t>
                  </w:r>
                  <w:r w:rsidR="00CE787E" w:rsidRPr="00CE787E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            </w:r>
                  <w:proofErr w:type="spellStart"/>
                  <w:r w:rsidR="00CE787E" w:rsidRPr="00CE787E">
                    <w:rPr>
                      <w:rFonts w:eastAsia="Courier New" w:cs="Times New Roman"/>
                      <w:color w:val="000000"/>
                      <w:szCs w:val="28"/>
                      <w:lang w:eastAsia="ru-RU"/>
                    </w:rPr>
                    <w:t>Минпросвещения</w:t>
                  </w:r>
                  <w:proofErr w:type="spellEnd"/>
                  <w:r w:rsidR="00CE787E" w:rsidRPr="00CE787E">
                    <w:rPr>
                      <w:rFonts w:eastAsia="Courier New" w:cs="Times New Roman"/>
                      <w:color w:val="000000"/>
                      <w:szCs w:val="28"/>
                      <w:lang w:eastAsia="ru-RU"/>
                    </w:rPr>
                    <w:t xml:space="preserve"> России от 24 июня 2024 г. №437.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CE5C7A">
        <w:rPr>
          <w:rFonts w:eastAsia="Calibri" w:cs="Times New Roman"/>
          <w:szCs w:val="28"/>
        </w:rPr>
        <w:t>28</w:t>
      </w:r>
      <w:r w:rsidR="00EC5C19">
        <w:rPr>
          <w:rFonts w:eastAsia="Calibri" w:cs="Times New Roman"/>
          <w:szCs w:val="28"/>
        </w:rPr>
        <w:t xml:space="preserve"> </w:t>
      </w:r>
      <w:r w:rsidR="00CE5C7A">
        <w:rPr>
          <w:rFonts w:eastAsia="Calibri" w:cs="Times New Roman"/>
          <w:szCs w:val="28"/>
        </w:rPr>
        <w:t xml:space="preserve">мая </w:t>
      </w:r>
      <w:r w:rsidRPr="009726E1">
        <w:rPr>
          <w:rFonts w:eastAsia="Calibri" w:cs="Times New Roman"/>
          <w:szCs w:val="28"/>
        </w:rPr>
        <w:t>202</w:t>
      </w:r>
      <w:r w:rsidR="00CE5C7A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 xml:space="preserve"> </w:t>
      </w:r>
      <w:r w:rsidRPr="009726E1">
        <w:rPr>
          <w:rFonts w:eastAsia="Calibri" w:cs="Times New Roman"/>
          <w:szCs w:val="28"/>
        </w:rPr>
        <w:t xml:space="preserve">г. № </w:t>
      </w:r>
      <w:r>
        <w:rPr>
          <w:rFonts w:eastAsia="Calibri" w:cs="Times New Roman"/>
          <w:szCs w:val="28"/>
        </w:rPr>
        <w:t>1</w:t>
      </w:r>
      <w:r w:rsidR="00CE5C7A">
        <w:rPr>
          <w:rFonts w:eastAsia="Calibri" w:cs="Times New Roman"/>
          <w:szCs w:val="28"/>
        </w:rPr>
        <w:t>0</w:t>
      </w:r>
      <w:r w:rsidRPr="009726E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CE5C7A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5B6B12E1" wp14:editId="35C02B03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6B3CA0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6B3CA0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8360C9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7A3702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8360C9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>Д.05 География является обязательной частью общеобразовательного цикла образовательной программы в соответствии с ФГОС СПО по специальности 38.02.01 Экономика и бухгалтерский учет (по отраслям).</w:t>
      </w:r>
    </w:p>
    <w:p w:rsidR="002B10B6" w:rsidRPr="007A3702" w:rsidRDefault="00764C04" w:rsidP="007A3702">
      <w:pPr>
        <w:jc w:val="center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8360C9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6B3CA0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EC5C19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</w:t>
            </w:r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5A5540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Профессионально-ориентированное  содержание  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(содержание  прикладного</w:t>
            </w:r>
            <w:r w:rsidR="005A554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5A55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E600CA">
              <w:rPr>
                <w:rFonts w:cs="Times New Roman"/>
                <w:szCs w:val="28"/>
              </w:rPr>
              <w:t>. Расчет по использованию различных видов топлива.</w:t>
            </w:r>
            <w:r w:rsidR="000310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  <w:r w:rsidR="00E600C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E600CA">
              <w:rPr>
                <w:rFonts w:cs="Times New Roman"/>
                <w:szCs w:val="28"/>
              </w:rPr>
              <w:t>. Методика учета на предприятиях черной и цветной металлургии.</w:t>
            </w:r>
            <w:r w:rsidR="00787B8A">
              <w:rPr>
                <w:rFonts w:cs="Times New Roman"/>
                <w:szCs w:val="28"/>
              </w:rPr>
              <w:t xml:space="preserve">   </w:t>
            </w:r>
            <w:r w:rsidR="00E600CA">
              <w:rPr>
                <w:rFonts w:cs="Times New Roman"/>
                <w:szCs w:val="28"/>
              </w:rPr>
              <w:t>Бухгалтерский учет металлолома: специфика и особенности.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C33D41">
              <w:rPr>
                <w:rFonts w:cs="Times New Roman"/>
                <w:szCs w:val="28"/>
              </w:rPr>
              <w:t>. Основные особенности бухгалтерского учета в транспортных компаниях мира.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D6497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D64977">
              <w:rPr>
                <w:rFonts w:cs="Times New Roman"/>
                <w:szCs w:val="28"/>
              </w:rPr>
              <w:t>.</w:t>
            </w:r>
            <w:r w:rsidR="00F43E0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E600CA">
              <w:rPr>
                <w:rFonts w:cs="Times New Roman"/>
                <w:szCs w:val="28"/>
              </w:rPr>
              <w:t xml:space="preserve"> .Особенности ведения бухучета на сельскохозяйственных предприятиях.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D64977">
              <w:rPr>
                <w:rFonts w:cs="Times New Roman"/>
                <w:szCs w:val="28"/>
              </w:rPr>
              <w:t xml:space="preserve"> и ведения бухгалтерской отчетности.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787B8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6B3CA0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34" w:rsidRDefault="003E6A34">
      <w:r>
        <w:separator/>
      </w:r>
    </w:p>
  </w:endnote>
  <w:endnote w:type="continuationSeparator" w:id="0">
    <w:p w:rsidR="003E6A34" w:rsidRDefault="003E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6B3C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3CA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6B3C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3CA0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6B3C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6B3C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3CA0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6B3C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3CA0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34" w:rsidRDefault="003E6A34">
      <w:r>
        <w:separator/>
      </w:r>
    </w:p>
  </w:footnote>
  <w:footnote w:type="continuationSeparator" w:id="0">
    <w:p w:rsidR="003E6A34" w:rsidRDefault="003E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310A8"/>
    <w:rsid w:val="00052868"/>
    <w:rsid w:val="00092F39"/>
    <w:rsid w:val="000B4CC2"/>
    <w:rsid w:val="001F0738"/>
    <w:rsid w:val="002B10B6"/>
    <w:rsid w:val="002C5BA6"/>
    <w:rsid w:val="00302105"/>
    <w:rsid w:val="00327B8B"/>
    <w:rsid w:val="003339BB"/>
    <w:rsid w:val="003657EA"/>
    <w:rsid w:val="00392B38"/>
    <w:rsid w:val="003B233A"/>
    <w:rsid w:val="003E6A34"/>
    <w:rsid w:val="004B6C75"/>
    <w:rsid w:val="00550A29"/>
    <w:rsid w:val="00561C61"/>
    <w:rsid w:val="005A5540"/>
    <w:rsid w:val="00636B72"/>
    <w:rsid w:val="0067507D"/>
    <w:rsid w:val="006B3CA0"/>
    <w:rsid w:val="006C5AB5"/>
    <w:rsid w:val="006F52EA"/>
    <w:rsid w:val="00713587"/>
    <w:rsid w:val="00764C04"/>
    <w:rsid w:val="00787B8A"/>
    <w:rsid w:val="007A3702"/>
    <w:rsid w:val="008360C9"/>
    <w:rsid w:val="00850874"/>
    <w:rsid w:val="009726E1"/>
    <w:rsid w:val="009A2D42"/>
    <w:rsid w:val="009E0DBE"/>
    <w:rsid w:val="009E3C8E"/>
    <w:rsid w:val="009F60DC"/>
    <w:rsid w:val="00A81D59"/>
    <w:rsid w:val="00AE68AD"/>
    <w:rsid w:val="00B373A2"/>
    <w:rsid w:val="00BF34FE"/>
    <w:rsid w:val="00C149ED"/>
    <w:rsid w:val="00C33D41"/>
    <w:rsid w:val="00C5142C"/>
    <w:rsid w:val="00CA1573"/>
    <w:rsid w:val="00CE5C7A"/>
    <w:rsid w:val="00CE787E"/>
    <w:rsid w:val="00D64977"/>
    <w:rsid w:val="00DE5791"/>
    <w:rsid w:val="00E5158D"/>
    <w:rsid w:val="00E600CA"/>
    <w:rsid w:val="00EC5C19"/>
    <w:rsid w:val="00F43E00"/>
    <w:rsid w:val="00F84698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33</Pages>
  <Words>6922</Words>
  <Characters>39457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30</cp:revision>
  <cp:lastPrinted>2023-08-31T06:31:00Z</cp:lastPrinted>
  <dcterms:created xsi:type="dcterms:W3CDTF">2023-04-06T04:29:00Z</dcterms:created>
  <dcterms:modified xsi:type="dcterms:W3CDTF">2025-11-19T08:13:00Z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